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9"/>
      </w:tblGrid>
      <w:tr w:rsidR="00150139" w14:paraId="5CDAA776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30" w:type="dxa"/>
              <w:left w:w="390" w:type="dxa"/>
              <w:bottom w:w="330" w:type="dxa"/>
              <w:right w:w="390" w:type="dxa"/>
            </w:tcMar>
            <w:vAlign w:val="center"/>
            <w:hideMark/>
          </w:tcPr>
          <w:p w14:paraId="2204143E" w14:textId="77777777" w:rsidR="00150139" w:rsidRDefault="00150139">
            <w:pPr>
              <w:pStyle w:val="Titre1"/>
              <w:spacing w:before="0" w:after="150"/>
              <w:rPr>
                <w:rFonts w:ascii="Helvetica" w:eastAsia="Times New Roman" w:hAnsi="Helvetica" w:cs="Tahoma"/>
                <w:color w:val="202020"/>
                <w:sz w:val="39"/>
                <w:szCs w:val="39"/>
              </w:rPr>
            </w:pPr>
            <w:r>
              <w:rPr>
                <w:rFonts w:ascii="Segoe UI Emoji" w:eastAsia="Times New Roman" w:hAnsi="Segoe UI Emoji" w:cs="Segoe UI Emoji"/>
                <w:color w:val="202020"/>
                <w:sz w:val="39"/>
                <w:szCs w:val="39"/>
              </w:rPr>
              <w:t>📅</w:t>
            </w:r>
            <w:r>
              <w:rPr>
                <w:rFonts w:ascii="Helvetica" w:eastAsia="Times New Roman" w:hAnsi="Helvetica" w:cs="Tahoma"/>
                <w:color w:val="202020"/>
                <w:sz w:val="39"/>
                <w:szCs w:val="39"/>
              </w:rPr>
              <w:t xml:space="preserve"> Convocation – Assemblée Générale Ordinaire </w:t>
            </w:r>
          </w:p>
          <w:p w14:paraId="118956FB" w14:textId="77777777" w:rsidR="00150139" w:rsidRDefault="00150139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Chère adhérente, cher adhérent, </w:t>
            </w:r>
          </w:p>
        </w:tc>
      </w:tr>
      <w:tr w:rsidR="00150139" w14:paraId="508F855D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270" w:type="dxa"/>
              <w:right w:w="390" w:type="dxa"/>
            </w:tcMar>
            <w:vAlign w:val="center"/>
            <w:hideMark/>
          </w:tcPr>
          <w:p w14:paraId="4B573042" w14:textId="77777777" w:rsidR="00150139" w:rsidRDefault="00150139">
            <w:pPr>
              <w:pStyle w:val="NormalWeb"/>
              <w:spacing w:before="0" w:beforeAutospacing="0" w:after="180" w:afterAutospacing="0"/>
              <w:jc w:val="both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Notre Assemblée Générale Ordinaire se réunira le </w:t>
            </w:r>
            <w:r>
              <w:rPr>
                <w:rStyle w:val="lev"/>
                <w:rFonts w:ascii="Tahoma" w:hAnsi="Tahoma" w:cs="Tahoma"/>
                <w:color w:val="202020"/>
              </w:rPr>
              <w:t>dimanche 22 mars 2026 à 10h précises</w:t>
            </w:r>
            <w:r>
              <w:rPr>
                <w:rFonts w:ascii="Tahoma" w:hAnsi="Tahoma" w:cs="Tahoma"/>
                <w:color w:val="202020"/>
              </w:rPr>
              <w:t xml:space="preserve">, en nos locaux : </w:t>
            </w:r>
          </w:p>
          <w:p w14:paraId="6AE33E5F" w14:textId="77777777" w:rsidR="00150139" w:rsidRDefault="00150139">
            <w:pPr>
              <w:pStyle w:val="NormalWeb"/>
              <w:spacing w:before="0" w:beforeAutospacing="0" w:after="180" w:afterAutospacing="0"/>
              <w:rPr>
                <w:rFonts w:ascii="Tahoma" w:hAnsi="Tahoma" w:cs="Tahoma"/>
                <w:color w:val="202020"/>
              </w:rPr>
            </w:pPr>
            <w:r>
              <w:rPr>
                <w:rFonts w:ascii="Segoe UI Emoji" w:hAnsi="Segoe UI Emoji" w:cs="Segoe UI Emoji"/>
                <w:color w:val="202020"/>
              </w:rPr>
              <w:t>📍</w:t>
            </w:r>
            <w:r>
              <w:rPr>
                <w:rFonts w:ascii="Tahoma" w:hAnsi="Tahoma" w:cs="Tahoma"/>
                <w:color w:val="202020"/>
              </w:rPr>
              <w:t xml:space="preserve"> </w:t>
            </w:r>
            <w:r>
              <w:rPr>
                <w:rStyle w:val="lev"/>
                <w:rFonts w:ascii="Tahoma" w:hAnsi="Tahoma" w:cs="Tahoma"/>
                <w:color w:val="202020"/>
              </w:rPr>
              <w:t>8 rue Jean-Jacques Rousseau – 93100 Montreuil</w:t>
            </w:r>
            <w:r>
              <w:rPr>
                <w:rFonts w:ascii="Tahoma" w:hAnsi="Tahoma" w:cs="Tahoma"/>
                <w:color w:val="202020"/>
              </w:rPr>
              <w:t xml:space="preserve"> </w:t>
            </w:r>
          </w:p>
          <w:p w14:paraId="2ADCC005" w14:textId="77777777" w:rsidR="00150139" w:rsidRDefault="00150139">
            <w:pPr>
              <w:pStyle w:val="NormalWeb"/>
              <w:spacing w:before="0" w:beforeAutospacing="0" w:after="180" w:afterAutospacing="0"/>
              <w:rPr>
                <w:rFonts w:ascii="Tahoma" w:hAnsi="Tahoma" w:cs="Tahoma"/>
                <w:color w:val="202020"/>
              </w:rPr>
            </w:pPr>
            <w:r>
              <w:rPr>
                <w:rFonts w:ascii="Segoe UI Emoji" w:hAnsi="Segoe UI Emoji" w:cs="Segoe UI Emoji"/>
                <w:color w:val="202020"/>
              </w:rPr>
              <w:t>👉</w:t>
            </w:r>
            <w:r>
              <w:rPr>
                <w:rFonts w:ascii="Tahoma" w:hAnsi="Tahoma" w:cs="Tahoma"/>
                <w:color w:val="202020"/>
              </w:rPr>
              <w:t xml:space="preserve"> </w:t>
            </w:r>
            <w:r>
              <w:rPr>
                <w:rStyle w:val="lev"/>
                <w:rFonts w:ascii="Tahoma" w:hAnsi="Tahoma" w:cs="Tahoma"/>
                <w:color w:val="202020"/>
              </w:rPr>
              <w:t>Accueil :</w:t>
            </w:r>
            <w:r>
              <w:rPr>
                <w:rFonts w:ascii="Tahoma" w:hAnsi="Tahoma" w:cs="Tahoma"/>
                <w:color w:val="202020"/>
              </w:rPr>
              <w:t xml:space="preserve"> à partir de </w:t>
            </w:r>
            <w:r>
              <w:rPr>
                <w:rStyle w:val="lev"/>
                <w:rFonts w:ascii="Tahoma" w:hAnsi="Tahoma" w:cs="Tahoma"/>
                <w:color w:val="202020"/>
              </w:rPr>
              <w:t>9h00</w:t>
            </w:r>
            <w:r>
              <w:rPr>
                <w:rFonts w:ascii="Tahoma" w:hAnsi="Tahoma" w:cs="Tahoma"/>
                <w:color w:val="202020"/>
              </w:rPr>
              <w:t xml:space="preserve"> pour un petit déjeuner et l’émargement. </w:t>
            </w:r>
          </w:p>
          <w:p w14:paraId="71BF3CE1" w14:textId="26195173" w:rsidR="00150139" w:rsidRDefault="00150139">
            <w:pPr>
              <w:jc w:val="center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pict w14:anchorId="018699D1">
                <v:rect id="_x0000_i1122" style="width:470.3pt;height:1pt" o:hralign="center" o:hrstd="t" o:hr="t" fillcolor="#a0a0a0" stroked="f"/>
              </w:pict>
            </w:r>
          </w:p>
        </w:tc>
      </w:tr>
      <w:tr w:rsidR="00150139" w14:paraId="5DB0B1D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270" w:type="dxa"/>
              <w:right w:w="390" w:type="dxa"/>
            </w:tcMar>
            <w:vAlign w:val="center"/>
            <w:hideMark/>
          </w:tcPr>
          <w:p w14:paraId="2CFC23EB" w14:textId="77777777" w:rsidR="00150139" w:rsidRDefault="00150139">
            <w:pPr>
              <w:pStyle w:val="Titre2"/>
              <w:spacing w:before="0" w:after="150"/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</w:pPr>
            <w:r>
              <w:rPr>
                <w:rFonts w:ascii="Segoe UI Emoji" w:eastAsia="Times New Roman" w:hAnsi="Segoe UI Emoji" w:cs="Segoe UI Emoji"/>
                <w:color w:val="202020"/>
                <w:sz w:val="33"/>
                <w:szCs w:val="33"/>
              </w:rPr>
              <w:lastRenderedPageBreak/>
              <w:t>🗳️</w:t>
            </w:r>
            <w:r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  <w:t xml:space="preserve"> Conditions de vote (rappel) </w:t>
            </w:r>
          </w:p>
          <w:p w14:paraId="5FFAADC2" w14:textId="77777777" w:rsidR="00150139" w:rsidRDefault="00150139">
            <w:pPr>
              <w:pStyle w:val="NormalWeb"/>
              <w:spacing w:before="0" w:beforeAutospacing="0" w:after="180" w:afterAutospacing="0"/>
              <w:jc w:val="both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Seuls pourront voter les adhérents à jour de cotisation, munis de leur </w:t>
            </w:r>
            <w:r>
              <w:rPr>
                <w:rStyle w:val="lev"/>
                <w:rFonts w:ascii="Tahoma" w:hAnsi="Tahoma" w:cs="Tahoma"/>
                <w:color w:val="202020"/>
              </w:rPr>
              <w:t>carte d’adhérent 2026</w:t>
            </w:r>
            <w:r>
              <w:rPr>
                <w:rFonts w:ascii="Tahoma" w:hAnsi="Tahoma" w:cs="Tahoma"/>
                <w:color w:val="202020"/>
              </w:rPr>
              <w:t xml:space="preserve"> (à télécharger dans l’espace membre de </w:t>
            </w:r>
            <w:hyperlink r:id="rId5" w:history="1">
              <w:r>
                <w:rPr>
                  <w:rStyle w:val="Lienhypertexte"/>
                  <w:rFonts w:ascii="Tahoma" w:hAnsi="Tahoma" w:cs="Tahoma"/>
                </w:rPr>
                <w:t>www.ffmc.fr</w:t>
              </w:r>
            </w:hyperlink>
            <w:r>
              <w:rPr>
                <w:rFonts w:ascii="Tahoma" w:hAnsi="Tahoma" w:cs="Tahoma"/>
                <w:color w:val="202020"/>
              </w:rPr>
              <w:t xml:space="preserve">) ou munis d’une </w:t>
            </w:r>
            <w:r>
              <w:rPr>
                <w:rStyle w:val="lev"/>
                <w:rFonts w:ascii="Tahoma" w:hAnsi="Tahoma" w:cs="Tahoma"/>
                <w:color w:val="202020"/>
              </w:rPr>
              <w:t>pièce d’identité</w:t>
            </w:r>
            <w:r>
              <w:rPr>
                <w:rFonts w:ascii="Tahoma" w:hAnsi="Tahoma" w:cs="Tahoma"/>
                <w:color w:val="202020"/>
              </w:rPr>
              <w:t xml:space="preserve">. </w:t>
            </w:r>
          </w:p>
          <w:p w14:paraId="2EE8DEF1" w14:textId="77777777" w:rsidR="00150139" w:rsidRDefault="00150139">
            <w:pPr>
              <w:pStyle w:val="NormalWeb"/>
              <w:spacing w:before="0" w:beforeAutospacing="0" w:after="180" w:afterAutospacing="0"/>
              <w:jc w:val="both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Les modalités de ré-adhésion sont décrites sur </w:t>
            </w:r>
            <w:hyperlink r:id="rId6" w:history="1">
              <w:r>
                <w:rPr>
                  <w:rStyle w:val="Lienhypertexte"/>
                  <w:rFonts w:ascii="Tahoma" w:hAnsi="Tahoma" w:cs="Tahoma"/>
                </w:rPr>
                <w:t>www.ffmc75.fr/adhesion</w:t>
              </w:r>
            </w:hyperlink>
            <w:r>
              <w:rPr>
                <w:rFonts w:ascii="Tahoma" w:hAnsi="Tahoma" w:cs="Tahoma"/>
                <w:color w:val="202020"/>
              </w:rPr>
              <w:t xml:space="preserve"> (sans accent).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150139" w14:paraId="5940B5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40992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08"/>
                  </w:tblGrid>
                  <w:tr w:rsidR="00150139" w14:paraId="22C4BD1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40992E"/>
                        <w:tcMar>
                          <w:top w:w="240" w:type="dxa"/>
                          <w:left w:w="300" w:type="dxa"/>
                          <w:bottom w:w="240" w:type="dxa"/>
                          <w:right w:w="300" w:type="dxa"/>
                        </w:tcMar>
                        <w:vAlign w:val="center"/>
                        <w:hideMark/>
                      </w:tcPr>
                      <w:p w14:paraId="36BD99DE" w14:textId="77777777" w:rsidR="00150139" w:rsidRDefault="00150139">
                        <w:pPr>
                          <w:rPr>
                            <w:rFonts w:eastAsia="Times New Roman"/>
                          </w:rPr>
                        </w:pPr>
                        <w:hyperlink r:id="rId7" w:tgtFrame="_blank" w:history="1">
                          <w:r>
                            <w:rPr>
                              <w:rStyle w:val="Lienhypertexte"/>
                              <w:rFonts w:ascii="Segoe UI Emoji" w:eastAsia="Times New Roman" w:hAnsi="Segoe UI Emoji" w:cs="Segoe UI Emoji"/>
                              <w:b/>
                              <w:bCs/>
                              <w:color w:val="FFFFFF"/>
                              <w:sz w:val="27"/>
                              <w:szCs w:val="27"/>
                            </w:rPr>
                            <w:t>💚</w:t>
                          </w:r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7"/>
                              <w:szCs w:val="27"/>
                            </w:rPr>
                            <w:t xml:space="preserve"> J’adhère / Je renouvelle </w:t>
                          </w:r>
                        </w:hyperlink>
                      </w:p>
                    </w:tc>
                  </w:tr>
                </w:tbl>
                <w:p w14:paraId="70968387" w14:textId="77777777" w:rsidR="00150139" w:rsidRDefault="001501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6D7F13" w14:textId="77777777" w:rsidR="00150139" w:rsidRDefault="00150139">
            <w:pPr>
              <w:jc w:val="center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pict w14:anchorId="23C7A664">
                <v:rect id="_x0000_i1121" style="width:470.3pt;height:1pt" o:hralign="center" o:hrstd="t" o:hr="t" fillcolor="#a0a0a0" stroked="f"/>
              </w:pict>
            </w:r>
          </w:p>
        </w:tc>
      </w:tr>
      <w:tr w:rsidR="00150139" w14:paraId="50337EB6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270" w:type="dxa"/>
              <w:right w:w="390" w:type="dxa"/>
            </w:tcMar>
            <w:vAlign w:val="center"/>
            <w:hideMark/>
          </w:tcPr>
          <w:p w14:paraId="5EA3C9A4" w14:textId="77777777" w:rsidR="00150139" w:rsidRDefault="00150139">
            <w:pPr>
              <w:pStyle w:val="Titre2"/>
              <w:spacing w:before="0" w:after="150"/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</w:pPr>
            <w:r>
              <w:rPr>
                <w:rFonts w:ascii="Segoe UI Emoji" w:eastAsia="Times New Roman" w:hAnsi="Segoe UI Emoji" w:cs="Segoe UI Emoji"/>
                <w:color w:val="202020"/>
                <w:sz w:val="33"/>
                <w:szCs w:val="33"/>
              </w:rPr>
              <w:t>📋</w:t>
            </w:r>
            <w:r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  <w:t xml:space="preserve"> Ordre du jour </w:t>
            </w:r>
          </w:p>
          <w:p w14:paraId="4C7B836D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Présentation du rapport moral 2025</w:t>
            </w:r>
          </w:p>
          <w:p w14:paraId="396DC730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Présentation du rapport financier 2025</w:t>
            </w:r>
          </w:p>
          <w:p w14:paraId="437F4711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Vote du rapport moral</w:t>
            </w:r>
          </w:p>
          <w:p w14:paraId="04D62DB9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Vote du quitus à la trésorière</w:t>
            </w:r>
          </w:p>
          <w:p w14:paraId="27A4BDD1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Présentation des orientations 2026</w:t>
            </w:r>
          </w:p>
          <w:p w14:paraId="7612C9D3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Présentation du budget prévisionnel 2026</w:t>
            </w:r>
          </w:p>
          <w:p w14:paraId="49D587C2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Vote du budget prévisionnel 2026</w:t>
            </w:r>
          </w:p>
          <w:p w14:paraId="1FC5EABB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Renouvellement du Conseil d’administration : présentation des postes à pourvoir (</w:t>
            </w:r>
            <w:r>
              <w:rPr>
                <w:rStyle w:val="lev"/>
                <w:rFonts w:ascii="Tahoma" w:eastAsia="Times New Roman" w:hAnsi="Tahoma" w:cs="Tahoma"/>
                <w:color w:val="202020"/>
              </w:rPr>
              <w:t>3 mandats de trois ans</w:t>
            </w:r>
            <w:r>
              <w:rPr>
                <w:rFonts w:ascii="Tahoma" w:eastAsia="Times New Roman" w:hAnsi="Tahoma" w:cs="Tahoma"/>
                <w:color w:val="202020"/>
              </w:rPr>
              <w:t xml:space="preserve">), présentation des candidatures (nous invitons les candidat(e)s à préparer leur présentation) </w:t>
            </w:r>
          </w:p>
          <w:p w14:paraId="06CAC5D4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Élection des candidats au Conseil d’administration</w:t>
            </w:r>
          </w:p>
          <w:p w14:paraId="2C140AD7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 xml:space="preserve">Traitement des sujets inscrits à la demande d’adhérents (à proposer dans les </w:t>
            </w:r>
            <w:r>
              <w:rPr>
                <w:rStyle w:val="lev"/>
                <w:rFonts w:ascii="Tahoma" w:eastAsia="Times New Roman" w:hAnsi="Tahoma" w:cs="Tahoma"/>
                <w:color w:val="202020"/>
              </w:rPr>
              <w:t>8 jours</w:t>
            </w:r>
            <w:r>
              <w:rPr>
                <w:rFonts w:ascii="Tahoma" w:eastAsia="Times New Roman" w:hAnsi="Tahoma" w:cs="Tahoma"/>
                <w:color w:val="202020"/>
              </w:rPr>
              <w:t xml:space="preserve"> après l’envoi de la convocation, cf. article 5 du Règlement Intérieur) </w:t>
            </w:r>
          </w:p>
          <w:p w14:paraId="17F0B61F" w14:textId="77777777" w:rsidR="00150139" w:rsidRDefault="00150139" w:rsidP="00B103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t>Questions diverses</w:t>
            </w:r>
          </w:p>
          <w:p w14:paraId="088778D7" w14:textId="77777777" w:rsidR="00150139" w:rsidRDefault="00150139">
            <w:pPr>
              <w:jc w:val="center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pict w14:anchorId="3D471E66">
                <v:rect id="_x0000_i1120" style="width:470.3pt;height:1pt" o:hralign="center" o:hrstd="t" o:hr="t" fillcolor="#a0a0a0" stroked="f"/>
              </w:pict>
            </w:r>
          </w:p>
        </w:tc>
      </w:tr>
      <w:tr w:rsidR="00150139" w14:paraId="1F24648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300" w:type="dxa"/>
              <w:right w:w="390" w:type="dxa"/>
            </w:tcMar>
            <w:vAlign w:val="center"/>
            <w:hideMark/>
          </w:tcPr>
          <w:p w14:paraId="6290E535" w14:textId="77777777" w:rsidR="00150139" w:rsidRDefault="00150139">
            <w:pPr>
              <w:pStyle w:val="Titre2"/>
              <w:spacing w:before="0" w:after="150"/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</w:pPr>
            <w:r>
              <w:rPr>
                <w:rFonts w:ascii="Segoe UI Emoji" w:eastAsia="Times New Roman" w:hAnsi="Segoe UI Emoji" w:cs="Segoe UI Emoji"/>
                <w:color w:val="202020"/>
                <w:sz w:val="33"/>
                <w:szCs w:val="33"/>
              </w:rPr>
              <w:t>🍽️</w:t>
            </w:r>
            <w:r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  <w:t xml:space="preserve"> Déjeuner festif / BBQ </w:t>
            </w:r>
          </w:p>
          <w:p w14:paraId="6BB5FAF7" w14:textId="77777777" w:rsidR="00150139" w:rsidRDefault="00150139">
            <w:pPr>
              <w:pStyle w:val="NormalWeb"/>
              <w:spacing w:before="0" w:beforeAutospacing="0" w:after="180" w:afterAutospacing="0"/>
              <w:jc w:val="both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Les débats seront suivis d’un déjeuner festif et gratuit. </w:t>
            </w:r>
            <w:r>
              <w:rPr>
                <w:rStyle w:val="lev"/>
                <w:rFonts w:ascii="Tahoma" w:hAnsi="Tahoma" w:cs="Tahoma"/>
                <w:color w:val="202020"/>
              </w:rPr>
              <w:t>L’inscription est obligatoire</w:t>
            </w:r>
            <w:r>
              <w:rPr>
                <w:rFonts w:ascii="Tahoma" w:hAnsi="Tahoma" w:cs="Tahoma"/>
                <w:color w:val="202020"/>
              </w:rPr>
              <w:t xml:space="preserve">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150139" w14:paraId="222E91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40992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47"/>
                  </w:tblGrid>
                  <w:tr w:rsidR="00150139" w14:paraId="5A9CFF6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40992E"/>
                        <w:tcMar>
                          <w:top w:w="240" w:type="dxa"/>
                          <w:left w:w="300" w:type="dxa"/>
                          <w:bottom w:w="240" w:type="dxa"/>
                          <w:right w:w="300" w:type="dxa"/>
                        </w:tcMar>
                        <w:vAlign w:val="center"/>
                        <w:hideMark/>
                      </w:tcPr>
                      <w:p w14:paraId="3F69D855" w14:textId="77777777" w:rsidR="00150139" w:rsidRDefault="00150139">
                        <w:pPr>
                          <w:rPr>
                            <w:rFonts w:eastAsia="Times New Roman"/>
                          </w:rPr>
                        </w:pPr>
                        <w:hyperlink r:id="rId8" w:tgtFrame="_blank" w:history="1">
                          <w:r>
                            <w:rPr>
                              <w:rStyle w:val="Lienhypertexte"/>
                              <w:rFonts w:ascii="Segoe UI Emoji" w:eastAsia="Times New Roman" w:hAnsi="Segoe UI Emoji" w:cs="Segoe UI Emoji"/>
                              <w:b/>
                              <w:bCs/>
                              <w:color w:val="FFFFFF"/>
                              <w:sz w:val="27"/>
                              <w:szCs w:val="27"/>
                            </w:rPr>
                            <w:t>🔥</w:t>
                          </w:r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7"/>
                              <w:szCs w:val="27"/>
                            </w:rPr>
                            <w:t xml:space="preserve"> Je m’inscris au déjeuner / BBQ </w:t>
                          </w:r>
                        </w:hyperlink>
                      </w:p>
                    </w:tc>
                  </w:tr>
                </w:tbl>
                <w:p w14:paraId="540014E6" w14:textId="77777777" w:rsidR="00150139" w:rsidRDefault="001501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965BD4" w14:textId="77777777" w:rsidR="00150139" w:rsidRDefault="00150139">
            <w:pPr>
              <w:pStyle w:val="NormalWeb"/>
              <w:spacing w:before="150" w:beforeAutospacing="0" w:after="0" w:afterAutospacing="0"/>
              <w:rPr>
                <w:rFonts w:ascii="Tahoma" w:hAnsi="Tahoma" w:cs="Tahoma"/>
                <w:color w:val="444444"/>
                <w:sz w:val="21"/>
                <w:szCs w:val="21"/>
              </w:rPr>
            </w:pPr>
            <w:r>
              <w:rPr>
                <w:rFonts w:ascii="Tahoma" w:hAnsi="Tahoma" w:cs="Tahoma"/>
                <w:color w:val="444444"/>
                <w:sz w:val="21"/>
                <w:szCs w:val="21"/>
              </w:rPr>
              <w:t xml:space="preserve">Clôture des inscriptions le </w:t>
            </w:r>
            <w:r>
              <w:rPr>
                <w:rStyle w:val="lev"/>
                <w:rFonts w:ascii="Tahoma" w:hAnsi="Tahoma" w:cs="Tahoma"/>
                <w:color w:val="444444"/>
                <w:sz w:val="21"/>
                <w:szCs w:val="21"/>
              </w:rPr>
              <w:t>16 mars</w:t>
            </w:r>
            <w:r>
              <w:rPr>
                <w:rFonts w:ascii="Tahoma" w:hAnsi="Tahoma" w:cs="Tahoma"/>
                <w:color w:val="444444"/>
                <w:sz w:val="21"/>
                <w:szCs w:val="21"/>
              </w:rPr>
              <w:t xml:space="preserve"> à minuit. </w:t>
            </w:r>
            <w:r>
              <w:rPr>
                <w:rFonts w:ascii="Tahoma" w:hAnsi="Tahoma" w:cs="Tahoma"/>
                <w:color w:val="444444"/>
                <w:sz w:val="21"/>
                <w:szCs w:val="21"/>
              </w:rPr>
              <w:br/>
              <w:t xml:space="preserve">Lien direct : </w:t>
            </w:r>
            <w:hyperlink r:id="rId9" w:history="1">
              <w:r>
                <w:rPr>
                  <w:rStyle w:val="Lienhypertexte"/>
                  <w:rFonts w:ascii="Tahoma" w:hAnsi="Tahoma" w:cs="Tahoma"/>
                  <w:sz w:val="21"/>
                  <w:szCs w:val="21"/>
                </w:rPr>
                <w:t>https://tally.so/r/kdYkEe</w:t>
              </w:r>
            </w:hyperlink>
            <w:r>
              <w:rPr>
                <w:rFonts w:ascii="Tahoma" w:hAnsi="Tahoma" w:cs="Tahoma"/>
                <w:color w:val="444444"/>
                <w:sz w:val="21"/>
                <w:szCs w:val="21"/>
              </w:rPr>
              <w:t xml:space="preserve"> </w:t>
            </w:r>
          </w:p>
          <w:p w14:paraId="764DBBA3" w14:textId="77777777" w:rsidR="00150139" w:rsidRDefault="00150139">
            <w:pPr>
              <w:jc w:val="center"/>
              <w:rPr>
                <w:rFonts w:ascii="Tahoma" w:eastAsia="Times New Roman" w:hAnsi="Tahoma" w:cs="Tahoma"/>
                <w:color w:val="202020"/>
              </w:rPr>
            </w:pPr>
            <w:r>
              <w:rPr>
                <w:rFonts w:ascii="Tahoma" w:eastAsia="Times New Roman" w:hAnsi="Tahoma" w:cs="Tahoma"/>
                <w:color w:val="202020"/>
              </w:rPr>
              <w:pict w14:anchorId="6C660CC0">
                <v:rect id="_x0000_i1119" style="width:470.3pt;height:1pt" o:hralign="center" o:hrstd="t" o:hr="t" fillcolor="#a0a0a0" stroked="f"/>
              </w:pict>
            </w:r>
          </w:p>
        </w:tc>
      </w:tr>
      <w:tr w:rsidR="00150139" w14:paraId="4B230D9D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330" w:type="dxa"/>
              <w:right w:w="390" w:type="dxa"/>
            </w:tcMar>
            <w:vAlign w:val="center"/>
            <w:hideMark/>
          </w:tcPr>
          <w:p w14:paraId="5230B8A6" w14:textId="77777777" w:rsidR="00150139" w:rsidRDefault="00150139">
            <w:pPr>
              <w:pStyle w:val="Titre2"/>
              <w:spacing w:before="0" w:after="150"/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</w:pPr>
            <w:r>
              <w:rPr>
                <w:rFonts w:ascii="Segoe UI Emoji" w:eastAsia="Times New Roman" w:hAnsi="Segoe UI Emoji" w:cs="Segoe UI Emoji"/>
                <w:color w:val="202020"/>
                <w:sz w:val="33"/>
                <w:szCs w:val="33"/>
              </w:rPr>
              <w:lastRenderedPageBreak/>
              <w:t>📝</w:t>
            </w:r>
            <w:r>
              <w:rPr>
                <w:rFonts w:ascii="Helvetica" w:eastAsia="Times New Roman" w:hAnsi="Helvetica" w:cs="Tahoma"/>
                <w:color w:val="202020"/>
                <w:sz w:val="33"/>
                <w:szCs w:val="33"/>
              </w:rPr>
              <w:t xml:space="preserve"> Pouvoir (représentation) </w:t>
            </w:r>
          </w:p>
          <w:p w14:paraId="3228A7F3" w14:textId="77777777" w:rsidR="00150139" w:rsidRDefault="00150139">
            <w:pPr>
              <w:pStyle w:val="NormalWeb"/>
              <w:spacing w:before="0" w:beforeAutospacing="0" w:after="150" w:afterAutospacing="0"/>
              <w:jc w:val="both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Si tu n’es pas disponible pour l’AGO, tu peux te faire représenter en utilisant le pouvoir ci-dessous. </w:t>
            </w:r>
          </w:p>
          <w:p w14:paraId="5CBFE17A" w14:textId="77777777" w:rsidR="00150139" w:rsidRDefault="00150139">
            <w:pPr>
              <w:pStyle w:val="NormalWeb"/>
              <w:spacing w:before="0" w:beforeAutospacing="0" w:after="210" w:afterAutospacing="0"/>
              <w:jc w:val="both"/>
              <w:rPr>
                <w:rFonts w:ascii="Tahoma" w:hAnsi="Tahoma" w:cs="Tahoma"/>
                <w:color w:val="202020"/>
              </w:rPr>
            </w:pPr>
            <w:r>
              <w:rPr>
                <w:rFonts w:ascii="Tahoma" w:hAnsi="Tahoma" w:cs="Tahoma"/>
                <w:color w:val="202020"/>
              </w:rPr>
              <w:t xml:space="preserve">Le nombre maximum de voix dont peut disposer un adhérent présent à une AG est limité à </w:t>
            </w:r>
            <w:r>
              <w:rPr>
                <w:rStyle w:val="lev"/>
                <w:rFonts w:ascii="Tahoma" w:hAnsi="Tahoma" w:cs="Tahoma"/>
                <w:color w:val="202020"/>
              </w:rPr>
              <w:t>3</w:t>
            </w:r>
            <w:r>
              <w:rPr>
                <w:rFonts w:ascii="Tahoma" w:hAnsi="Tahoma" w:cs="Tahoma"/>
                <w:color w:val="202020"/>
              </w:rPr>
              <w:t xml:space="preserve"> : la sienne + </w:t>
            </w:r>
            <w:r>
              <w:rPr>
                <w:rStyle w:val="lev"/>
                <w:rFonts w:ascii="Tahoma" w:hAnsi="Tahoma" w:cs="Tahoma"/>
                <w:color w:val="202020"/>
              </w:rPr>
              <w:t>2 pouvoirs</w:t>
            </w:r>
            <w:r>
              <w:rPr>
                <w:rFonts w:ascii="Tahoma" w:hAnsi="Tahoma" w:cs="Tahoma"/>
                <w:color w:val="202020"/>
              </w:rPr>
              <w:t xml:space="preserve"> maximum (Page 3 - article 5 de notre règlement intérieur), consultable dans l’onglet « Qui </w:t>
            </w:r>
            <w:proofErr w:type="spellStart"/>
            <w:r>
              <w:rPr>
                <w:rFonts w:ascii="Tahoma" w:hAnsi="Tahoma" w:cs="Tahoma"/>
                <w:color w:val="202020"/>
              </w:rPr>
              <w:t>sommes nous</w:t>
            </w:r>
            <w:proofErr w:type="spellEnd"/>
            <w:r>
              <w:rPr>
                <w:rFonts w:ascii="Tahoma" w:hAnsi="Tahoma" w:cs="Tahoma"/>
                <w:color w:val="202020"/>
              </w:rPr>
              <w:t xml:space="preserve"> ? / Nos statuts ». </w:t>
            </w:r>
          </w:p>
          <w:tbl>
            <w:tblPr>
              <w:tblW w:w="5000" w:type="pct"/>
              <w:tblCellSpacing w:w="0" w:type="dxa"/>
              <w:tblBorders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2"/>
            </w:tblGrid>
            <w:tr w:rsidR="00150139" w14:paraId="36ECBD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240" w:type="dxa"/>
                    <w:bottom w:w="210" w:type="dxa"/>
                    <w:right w:w="240" w:type="dxa"/>
                  </w:tcMar>
                  <w:vAlign w:val="center"/>
                  <w:hideMark/>
                </w:tcPr>
                <w:p w14:paraId="4839FB1B" w14:textId="77777777" w:rsidR="00150139" w:rsidRDefault="00150139">
                  <w:pPr>
                    <w:pStyle w:val="NormalWeb"/>
                    <w:spacing w:before="0" w:beforeAutospacing="0" w:after="180" w:afterAutospacing="0"/>
                    <w:jc w:val="center"/>
                    <w:rPr>
                      <w:rFonts w:ascii="Helvetica" w:hAnsi="Helvetica" w:cs="Helvetica"/>
                      <w:b/>
                      <w:bCs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7"/>
                      <w:szCs w:val="27"/>
                    </w:rPr>
                    <w:t xml:space="preserve">POUVOIR </w:t>
                  </w:r>
                </w:p>
                <w:p w14:paraId="73632953" w14:textId="77777777" w:rsidR="00150139" w:rsidRDefault="00150139">
                  <w:pPr>
                    <w:pStyle w:val="NormalWeb"/>
                    <w:spacing w:before="0" w:beforeAutospacing="0" w:after="150" w:afterAutospacing="0"/>
                  </w:pPr>
                  <w:r>
                    <w:t xml:space="preserve">Je soussigné(e) : ……………………………………………………………………………………    Adhérent(e) N° : ………………………………………… </w:t>
                  </w:r>
                </w:p>
                <w:p w14:paraId="3E355248" w14:textId="77777777" w:rsidR="00150139" w:rsidRDefault="00150139">
                  <w:pPr>
                    <w:pStyle w:val="NormalWeb"/>
                    <w:spacing w:before="0" w:beforeAutospacing="0" w:after="150" w:afterAutospacing="0"/>
                  </w:pPr>
                  <w:r>
                    <w:t xml:space="preserve">Demeurant : ……………………………………………………………………………………………………………………………… </w:t>
                  </w:r>
                </w:p>
                <w:p w14:paraId="1EA27B2F" w14:textId="77777777" w:rsidR="00150139" w:rsidRDefault="00150139">
                  <w:pPr>
                    <w:pStyle w:val="NormalWeb"/>
                    <w:spacing w:before="0" w:beforeAutospacing="0" w:after="150" w:afterAutospacing="0"/>
                  </w:pPr>
                  <w:r>
                    <w:t xml:space="preserve">Donne tous pouvoirs à : …………………………………………………………………………………………………………… pour me représenter et voter en mon nom à l'AGO de la FFMC PPC, qui aura lieu le </w:t>
                  </w:r>
                  <w:r>
                    <w:rPr>
                      <w:rStyle w:val="lev"/>
                    </w:rPr>
                    <w:t>dimanche 22 mars 2026</w:t>
                  </w:r>
                  <w:r>
                    <w:t xml:space="preserve"> au </w:t>
                  </w:r>
                  <w:r>
                    <w:rPr>
                      <w:rStyle w:val="lev"/>
                    </w:rPr>
                    <w:t>8 rue Jean-Jacques Rousseau – 93100 Montreuil</w:t>
                  </w:r>
                  <w:r>
                    <w:t xml:space="preserve">. </w:t>
                  </w:r>
                </w:p>
                <w:p w14:paraId="5A5C8A8C" w14:textId="77777777" w:rsidR="00150139" w:rsidRDefault="00150139">
                  <w:pPr>
                    <w:pStyle w:val="NormalWeb"/>
                    <w:spacing w:before="0" w:beforeAutospacing="0" w:after="150" w:afterAutospacing="0"/>
                  </w:pPr>
                  <w:r>
                    <w:t xml:space="preserve">Fait à : …………………………………     Le : ………………………     Signature : ………………………………………… </w:t>
                  </w:r>
                </w:p>
                <w:p w14:paraId="2B3BF9D9" w14:textId="77777777" w:rsidR="00150139" w:rsidRDefault="00150139">
                  <w:pPr>
                    <w:pStyle w:val="NormalWeb"/>
                    <w:spacing w:before="0" w:beforeAutospacing="0" w:after="0" w:afterAutospacing="0"/>
                    <w:rPr>
                      <w:color w:val="444444"/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 xml:space="preserve">Pouvoir à envoyer avant le 21 mars à 18h à FFMC PPC, 8 rue Jean-Jacques Rousseau, 93100 Montreuil, ou numériser / photographier et envoyer à </w:t>
                  </w:r>
                  <w:hyperlink r:id="rId10" w:history="1">
                    <w:r>
                      <w:rPr>
                        <w:rStyle w:val="Lienhypertexte"/>
                        <w:sz w:val="21"/>
                        <w:szCs w:val="21"/>
                      </w:rPr>
                      <w:t>ag@ffmc75.fr</w:t>
                    </w:r>
                  </w:hyperlink>
                  <w:r>
                    <w:rPr>
                      <w:color w:val="444444"/>
                      <w:sz w:val="21"/>
                      <w:szCs w:val="21"/>
                    </w:rPr>
                    <w:t xml:space="preserve">, ou à remettre sur place à l’émargement. </w:t>
                  </w:r>
                </w:p>
              </w:tc>
            </w:tr>
          </w:tbl>
          <w:p w14:paraId="3325C5D3" w14:textId="77777777" w:rsidR="00150139" w:rsidRDefault="001501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39" w14:paraId="6E7BC6CA" w14:textId="77777777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70" w:type="dxa"/>
              <w:left w:w="390" w:type="dxa"/>
              <w:bottom w:w="270" w:type="dxa"/>
              <w:right w:w="390" w:type="dxa"/>
            </w:tcMar>
            <w:vAlign w:val="center"/>
            <w:hideMark/>
          </w:tcPr>
          <w:p w14:paraId="1ACE1156" w14:textId="77777777" w:rsidR="00150139" w:rsidRDefault="00150139">
            <w:pPr>
              <w:jc w:val="center"/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</w:pPr>
            <w:r>
              <w:rPr>
                <w:rStyle w:val="lev"/>
                <w:rFonts w:ascii="Helvetica" w:eastAsia="Times New Roman" w:hAnsi="Helvetica"/>
                <w:color w:val="656565"/>
                <w:sz w:val="18"/>
                <w:szCs w:val="18"/>
              </w:rPr>
              <w:t>FFMC Paris Petite Couronne</w:t>
            </w:r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br/>
              <w:t>8 rue Jean-Jacques Rousseau – 93100 Montreuil</w:t>
            </w:r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br/>
            </w:r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br/>
            </w:r>
            <w:hyperlink r:id="rId11" w:history="1">
              <w:r>
                <w:rPr>
                  <w:rStyle w:val="Lienhypertexte"/>
                  <w:rFonts w:ascii="Helvetica" w:eastAsia="Times New Roman" w:hAnsi="Helvetica" w:cs="Helvetica"/>
                  <w:color w:val="656565"/>
                  <w:sz w:val="18"/>
                  <w:szCs w:val="18"/>
                </w:rPr>
                <w:t>Me désinscrire</w:t>
              </w:r>
            </w:hyperlink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t xml:space="preserve"> </w:t>
            </w:r>
          </w:p>
        </w:tc>
      </w:tr>
    </w:tbl>
    <w:p w14:paraId="4619DE2A" w14:textId="77777777" w:rsidR="00396341" w:rsidRDefault="00396341"/>
    <w:sectPr w:rsidR="00396341" w:rsidSect="00391E19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5162"/>
    <w:multiLevelType w:val="multilevel"/>
    <w:tmpl w:val="C1E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4502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39"/>
    <w:rsid w:val="00150139"/>
    <w:rsid w:val="00391E19"/>
    <w:rsid w:val="00396341"/>
    <w:rsid w:val="004B6783"/>
    <w:rsid w:val="006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95AF"/>
  <w15:chartTrackingRefBased/>
  <w15:docId w15:val="{129FCF91-8A37-41DB-9F71-64AC7FA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39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50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0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0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0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0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0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0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0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0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0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0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01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01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01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01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01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01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0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0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0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01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01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01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0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01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013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1501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013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50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ctss4.r.ag.d.sendibm3.com%2Fmk%2Fcl%2Ff%2Fsh%2F1t6Af4OiGsE8LW2HQAfmjUkSrkBQzX%2FE0gb2K3HrC3S&amp;data=05%7C02%7C%7Cc76bbce03e634c9158bc08de796c6e4e%7C84df9e7fe9f640afb435aaaaaaaaaaaa%7C1%7C0%7C639081703778482435%7CUnknown%7CTWFpbGZsb3d8eyJFbXB0eU1hcGkiOnRydWUsIlYiOiIwLjAuMDAwMCIsIlAiOiJXaW4zMiIsIkFOIjoiTWFpbCIsIldUIjoyfQ%3D%3D%7C0%7C%7C%7C&amp;sdata=kjBOVLTdJ5raS5ZLk4C3S9jTwN0eHJwkxxu6N59KXEQ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ctss4.r.ag.d.sendibm3.com%2Fmk%2Fcl%2Ff%2Fsh%2F1t6Af4OiGsDg0npr1oZrZEgdTvChHT%2FJ0d5UQPBsIwh&amp;data=05%7C02%7C%7Cc76bbce03e634c9158bc08de796c6e4e%7C84df9e7fe9f640afb435aaaaaaaaaaaa%7C1%7C0%7C639081703778468597%7CUnknown%7CTWFpbGZsb3d8eyJFbXB0eU1hcGkiOnRydWUsIlYiOiIwLjAuMDAwMCIsIlAiOiJXaW4zMiIsIkFOIjoiTWFpbCIsIldUIjoyfQ%3D%3D%7C0%7C%7C%7C&amp;sdata=tsl8EPW3YXdl%2FqMW%2BaYeEnUjvcokBumsdH1aWeXoUQw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mc75.fr/adhesion" TargetMode="External"/><Relationship Id="rId11" Type="http://schemas.openxmlformats.org/officeDocument/2006/relationships/hyperlink" Target="https://emea01.safelinks.protection.outlook.com/?url=https%3A%2F%2Fctss4.r.ag.d.sendibm3.com%2Fmk%2Fun%2Fv2%2Fsh%2F1t6AVsdYhqSR1ug7V5Bukk6DBSw11b%2F3YB_sLmXfI_n&amp;data=05%7C02%7C%7Cc76bbce03e634c9158bc08de796c6e4e%7C84df9e7fe9f640afb435aaaaaaaaaaaa%7C1%7C0%7C639081703778490671%7CUnknown%7CTWFpbGZsb3d8eyJFbXB0eU1hcGkiOnRydWUsIlYiOiIwLjAuMDAwMCIsIlAiOiJXaW4zMiIsIkFOIjoiTWFpbCIsIldUIjoyfQ%3D%3D%7C0%7C%7C%7C&amp;sdata=CbkWqBDvOHViDm1OTLuEicTdrkz6YjXTcU6TRxj%2Fvt4%3D&amp;reserved=0" TargetMode="External"/><Relationship Id="rId5" Type="http://schemas.openxmlformats.org/officeDocument/2006/relationships/hyperlink" Target="http://www.ffmc.fr" TargetMode="External"/><Relationship Id="rId10" Type="http://schemas.openxmlformats.org/officeDocument/2006/relationships/hyperlink" Target="mailto:ag@ffmc75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lly.so/r/kdYkE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652</Words>
  <Characters>3674</Characters>
  <Application>Microsoft Office Word</Application>
  <DocSecurity>0</DocSecurity>
  <Lines>118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herscovici</dc:creator>
  <cp:keywords/>
  <dc:description/>
  <cp:lastModifiedBy>christophe herscovici</cp:lastModifiedBy>
  <cp:revision>1</cp:revision>
  <dcterms:created xsi:type="dcterms:W3CDTF">2026-03-06T06:42:00Z</dcterms:created>
  <dcterms:modified xsi:type="dcterms:W3CDTF">2026-03-06T06:59:00Z</dcterms:modified>
</cp:coreProperties>
</file>